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D0" w:rsidRPr="00B24F28" w:rsidRDefault="00E32406" w:rsidP="00E3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28">
        <w:rPr>
          <w:rFonts w:ascii="Times New Roman" w:hAnsi="Times New Roman" w:cs="Times New Roman"/>
          <w:b/>
          <w:sz w:val="24"/>
          <w:szCs w:val="24"/>
        </w:rPr>
        <w:t>KAMU HİZMET STANDARTLARI TABLOSU</w:t>
      </w:r>
    </w:p>
    <w:p w:rsidR="00E32406" w:rsidRDefault="00E32406" w:rsidP="00E324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820"/>
        <w:gridCol w:w="3509"/>
      </w:tblGrid>
      <w:tr w:rsidR="00E32406" w:rsidTr="00E32406">
        <w:tc>
          <w:tcPr>
            <w:tcW w:w="13994" w:type="dxa"/>
            <w:gridSpan w:val="4"/>
            <w:shd w:val="clear" w:color="auto" w:fill="5B9BD5" w:themeFill="accent1"/>
          </w:tcPr>
          <w:p w:rsidR="00E32406" w:rsidRDefault="00A46874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BİNGÖL</w:t>
            </w:r>
            <w:r w:rsidR="00E32406">
              <w:rPr>
                <w:rFonts w:ascii="Times New Roman" w:hAnsi="Times New Roman" w:cs="Times New Roman"/>
                <w:sz w:val="24"/>
                <w:szCs w:val="24"/>
              </w:rPr>
              <w:t xml:space="preserve"> İL EMNİYET MÜDÜRLÜĞÜ</w:t>
            </w:r>
          </w:p>
          <w:p w:rsidR="00E32406" w:rsidRDefault="00672102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="00E32406"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  <w:p w:rsidR="00E32406" w:rsidRDefault="00E32406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HİZMET STANDARTLARI</w:t>
            </w:r>
          </w:p>
        </w:tc>
      </w:tr>
      <w:tr w:rsidR="00E32406" w:rsidTr="00E32406">
        <w:tc>
          <w:tcPr>
            <w:tcW w:w="988" w:type="dxa"/>
          </w:tcPr>
          <w:p w:rsidR="00E32406" w:rsidRDefault="00E32406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4677" w:type="dxa"/>
          </w:tcPr>
          <w:p w:rsidR="00E32406" w:rsidRDefault="00E32406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SUNULAN HİZMETİN ADI</w:t>
            </w:r>
          </w:p>
        </w:tc>
        <w:tc>
          <w:tcPr>
            <w:tcW w:w="4820" w:type="dxa"/>
          </w:tcPr>
          <w:p w:rsidR="00E32406" w:rsidRDefault="00E32406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İSTENİLEN BELGELER</w:t>
            </w:r>
          </w:p>
        </w:tc>
        <w:tc>
          <w:tcPr>
            <w:tcW w:w="3509" w:type="dxa"/>
          </w:tcPr>
          <w:p w:rsidR="00E32406" w:rsidRDefault="00E32406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HİZMET TAMAMLANMA SÜRESİ(EN GEÇ)</w:t>
            </w:r>
          </w:p>
        </w:tc>
      </w:tr>
      <w:tr w:rsidR="00E32406" w:rsidTr="00E32406">
        <w:tc>
          <w:tcPr>
            <w:tcW w:w="988" w:type="dxa"/>
          </w:tcPr>
          <w:p w:rsidR="00E32406" w:rsidRDefault="00E32406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72102" w:rsidRPr="00672102" w:rsidRDefault="00672102" w:rsidP="00672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Korunmaya Muhtaç</w:t>
            </w:r>
          </w:p>
          <w:p w:rsidR="00672102" w:rsidRPr="00672102" w:rsidRDefault="00672102" w:rsidP="00672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Çocukların Muhafaza</w:t>
            </w:r>
          </w:p>
          <w:p w:rsidR="00E32406" w:rsidRPr="00672102" w:rsidRDefault="00672102" w:rsidP="006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Altına Alınması</w:t>
            </w:r>
          </w:p>
        </w:tc>
        <w:tc>
          <w:tcPr>
            <w:tcW w:w="4820" w:type="dxa"/>
          </w:tcPr>
          <w:p w:rsidR="00672102" w:rsidRPr="00672102" w:rsidRDefault="00672102" w:rsidP="00672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* Savcı Talimatı</w:t>
            </w:r>
          </w:p>
          <w:p w:rsidR="00672102" w:rsidRPr="00672102" w:rsidRDefault="00672102" w:rsidP="00672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* Dr. Raporu</w:t>
            </w:r>
          </w:p>
          <w:p w:rsidR="00672102" w:rsidRPr="00672102" w:rsidRDefault="00672102" w:rsidP="00672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* Tutanak</w:t>
            </w:r>
          </w:p>
          <w:p w:rsidR="00E32406" w:rsidRPr="00672102" w:rsidRDefault="00672102" w:rsidP="0067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* Aci</w:t>
            </w:r>
            <w:r w:rsidR="00F25072">
              <w:rPr>
                <w:rFonts w:ascii="Times New Roman" w:hAnsi="Times New Roman" w:cs="Times New Roman"/>
                <w:sz w:val="24"/>
                <w:szCs w:val="24"/>
              </w:rPr>
              <w:t xml:space="preserve">l Koruma Kararları veya Mahkeme </w:t>
            </w: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Kararları</w:t>
            </w:r>
          </w:p>
        </w:tc>
        <w:tc>
          <w:tcPr>
            <w:tcW w:w="3509" w:type="dxa"/>
          </w:tcPr>
          <w:p w:rsidR="00672102" w:rsidRDefault="00672102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02" w:rsidRDefault="00672102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Pr="00672102" w:rsidRDefault="00B60B09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102" w:rsidRPr="00672102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</w:tr>
      <w:tr w:rsidR="00E32406" w:rsidTr="00E32406">
        <w:tc>
          <w:tcPr>
            <w:tcW w:w="988" w:type="dxa"/>
          </w:tcPr>
          <w:p w:rsidR="00E32406" w:rsidRDefault="00E32406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32406" w:rsidRPr="00672102" w:rsidRDefault="003428E2" w:rsidP="00342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Kayıp Çocuk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Müracatının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Alınması</w:t>
            </w:r>
          </w:p>
        </w:tc>
        <w:tc>
          <w:tcPr>
            <w:tcW w:w="4820" w:type="dxa"/>
          </w:tcPr>
          <w:p w:rsidR="00E32406" w:rsidRDefault="00CA665D" w:rsidP="00B60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*Müracaatı</w:t>
            </w:r>
            <w:r w:rsidR="00B60B09">
              <w:rPr>
                <w:rFonts w:ascii="Times New Roman" w:hAnsi="Times New Roman" w:cs="Times New Roman"/>
                <w:sz w:val="24"/>
                <w:szCs w:val="24"/>
              </w:rPr>
              <w:t xml:space="preserve"> alınan Müşteki</w:t>
            </w:r>
            <w:r w:rsidR="00F25072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="00B6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102" w:rsidRPr="00672102">
              <w:rPr>
                <w:rFonts w:ascii="Times New Roman" w:hAnsi="Times New Roman" w:cs="Times New Roman"/>
                <w:sz w:val="24"/>
                <w:szCs w:val="24"/>
              </w:rPr>
              <w:t>İfade Tutanağı</w:t>
            </w:r>
          </w:p>
          <w:p w:rsidR="003428E2" w:rsidRDefault="003428E2" w:rsidP="00B60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*Kayıp Çocuk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Eşgal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Bilgileri</w:t>
            </w:r>
          </w:p>
          <w:p w:rsidR="003428E2" w:rsidRPr="00672102" w:rsidRDefault="003428E2" w:rsidP="00B60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Gerekli Adres Bilgileri</w:t>
            </w:r>
          </w:p>
        </w:tc>
        <w:tc>
          <w:tcPr>
            <w:tcW w:w="3509" w:type="dxa"/>
          </w:tcPr>
          <w:p w:rsidR="00672102" w:rsidRDefault="00672102" w:rsidP="00B6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3428E2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Saat</w:t>
            </w:r>
          </w:p>
          <w:p w:rsidR="00B60B09" w:rsidRPr="00672102" w:rsidRDefault="00B60B09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06" w:rsidTr="00E32406">
        <w:tc>
          <w:tcPr>
            <w:tcW w:w="988" w:type="dxa"/>
          </w:tcPr>
          <w:p w:rsidR="00E32406" w:rsidRDefault="00E32406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72102" w:rsidRPr="00672102" w:rsidRDefault="00672102" w:rsidP="00672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Tüm Umuma Açık</w:t>
            </w:r>
          </w:p>
          <w:p w:rsidR="00E32406" w:rsidRPr="00672102" w:rsidRDefault="00672102" w:rsidP="006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Yerlerin Denetlenmesi</w:t>
            </w:r>
          </w:p>
        </w:tc>
        <w:tc>
          <w:tcPr>
            <w:tcW w:w="4820" w:type="dxa"/>
          </w:tcPr>
          <w:p w:rsidR="00E32406" w:rsidRDefault="00672102" w:rsidP="00F25072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*Yaşı Küçük Ç</w:t>
            </w:r>
            <w:r w:rsidR="00CA665D">
              <w:rPr>
                <w:rFonts w:ascii="Times New Roman" w:hAnsi="Times New Roman" w:cs="Times New Roman"/>
                <w:sz w:val="24"/>
                <w:szCs w:val="24"/>
              </w:rPr>
              <w:t xml:space="preserve">ocukların </w:t>
            </w:r>
            <w:r w:rsidR="00F25072">
              <w:rPr>
                <w:rFonts w:ascii="Times New Roman" w:hAnsi="Times New Roman" w:cs="Times New Roman"/>
                <w:sz w:val="24"/>
                <w:szCs w:val="24"/>
              </w:rPr>
              <w:t>Umuma Açık Yerlerde Olup O</w:t>
            </w:r>
            <w:r w:rsidR="00CA665D">
              <w:rPr>
                <w:rFonts w:ascii="Times New Roman" w:hAnsi="Times New Roman" w:cs="Times New Roman"/>
                <w:sz w:val="24"/>
                <w:szCs w:val="24"/>
              </w:rPr>
              <w:t xml:space="preserve">lmadığının </w:t>
            </w:r>
            <w:r w:rsidR="00D0025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A665D">
              <w:rPr>
                <w:rFonts w:ascii="Times New Roman" w:hAnsi="Times New Roman" w:cs="Times New Roman"/>
                <w:sz w:val="24"/>
                <w:szCs w:val="24"/>
              </w:rPr>
              <w:t>espiti</w:t>
            </w:r>
          </w:p>
          <w:p w:rsidR="003428E2" w:rsidRPr="00672102" w:rsidRDefault="00D00251" w:rsidP="00F25072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*Açık Sigara Satışının Olup Olmadığının Tespiti</w:t>
            </w:r>
          </w:p>
        </w:tc>
        <w:tc>
          <w:tcPr>
            <w:tcW w:w="3509" w:type="dxa"/>
          </w:tcPr>
          <w:p w:rsidR="00672102" w:rsidRDefault="00672102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Default="00672102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  <w:p w:rsidR="00B60B09" w:rsidRPr="00672102" w:rsidRDefault="00B60B09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06" w:rsidTr="00E32406">
        <w:tc>
          <w:tcPr>
            <w:tcW w:w="988" w:type="dxa"/>
          </w:tcPr>
          <w:p w:rsidR="00E32406" w:rsidRDefault="00E32406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72102" w:rsidRPr="00672102" w:rsidRDefault="00672102" w:rsidP="00672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Mağdur</w:t>
            </w:r>
            <w:r w:rsidR="00F25072">
              <w:rPr>
                <w:rFonts w:ascii="Times New Roman" w:hAnsi="Times New Roman" w:cs="Times New Roman"/>
                <w:sz w:val="24"/>
                <w:szCs w:val="24"/>
              </w:rPr>
              <w:t xml:space="preserve"> (Suçtan Etkilenen)</w:t>
            </w: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 xml:space="preserve"> Çocuğun</w:t>
            </w:r>
            <w:r w:rsidR="0052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406" w:rsidRPr="00672102" w:rsidRDefault="00672102" w:rsidP="0067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İfadesinin alınması</w:t>
            </w:r>
          </w:p>
        </w:tc>
        <w:tc>
          <w:tcPr>
            <w:tcW w:w="4820" w:type="dxa"/>
          </w:tcPr>
          <w:p w:rsidR="00672102" w:rsidRPr="00672102" w:rsidRDefault="00B60B09" w:rsidP="00672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Mağdur İfade Tutanağı</w:t>
            </w:r>
          </w:p>
          <w:p w:rsidR="00672102" w:rsidRPr="00672102" w:rsidRDefault="00672102" w:rsidP="00672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* Savcı Talimatı</w:t>
            </w:r>
          </w:p>
          <w:p w:rsidR="00CA665D" w:rsidRPr="00672102" w:rsidRDefault="00672102" w:rsidP="0067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* Dr. Raporu</w:t>
            </w:r>
          </w:p>
        </w:tc>
        <w:tc>
          <w:tcPr>
            <w:tcW w:w="3509" w:type="dxa"/>
          </w:tcPr>
          <w:p w:rsidR="00672102" w:rsidRDefault="00672102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Pr="00672102" w:rsidRDefault="00672102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1 saat</w:t>
            </w:r>
          </w:p>
        </w:tc>
      </w:tr>
      <w:tr w:rsidR="00E32406" w:rsidTr="00E32406">
        <w:tc>
          <w:tcPr>
            <w:tcW w:w="988" w:type="dxa"/>
          </w:tcPr>
          <w:p w:rsidR="00E32406" w:rsidRDefault="00E32406" w:rsidP="00E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72102" w:rsidRPr="00672102" w:rsidRDefault="00672102" w:rsidP="00672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Suça Sürüklenen</w:t>
            </w:r>
          </w:p>
          <w:p w:rsidR="00672102" w:rsidRPr="00672102" w:rsidRDefault="00672102" w:rsidP="00672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Şüpheli Çocuğun</w:t>
            </w:r>
          </w:p>
          <w:p w:rsidR="00E32406" w:rsidRPr="00672102" w:rsidRDefault="00672102" w:rsidP="00672102">
            <w:pPr>
              <w:tabs>
                <w:tab w:val="left" w:pos="29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İşlemlerini yapmak</w:t>
            </w:r>
          </w:p>
        </w:tc>
        <w:tc>
          <w:tcPr>
            <w:tcW w:w="4820" w:type="dxa"/>
          </w:tcPr>
          <w:p w:rsidR="00672102" w:rsidRPr="00672102" w:rsidRDefault="00B60B09" w:rsidP="00672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S</w:t>
            </w:r>
            <w:r w:rsidR="00CA665D">
              <w:rPr>
                <w:rFonts w:ascii="Times New Roman" w:hAnsi="Times New Roman" w:cs="Times New Roman"/>
                <w:sz w:val="24"/>
                <w:szCs w:val="24"/>
              </w:rPr>
              <w:t xml:space="preserve">uça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A665D">
              <w:rPr>
                <w:rFonts w:ascii="Times New Roman" w:hAnsi="Times New Roman" w:cs="Times New Roman"/>
                <w:sz w:val="24"/>
                <w:szCs w:val="24"/>
              </w:rPr>
              <w:t xml:space="preserve">ürüklenen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3C5294">
              <w:rPr>
                <w:rFonts w:ascii="Times New Roman" w:hAnsi="Times New Roman" w:cs="Times New Roman"/>
                <w:sz w:val="24"/>
                <w:szCs w:val="24"/>
              </w:rPr>
              <w:t>ocuğun Evrakları</w:t>
            </w:r>
          </w:p>
          <w:p w:rsidR="00672102" w:rsidRPr="00672102" w:rsidRDefault="00672102" w:rsidP="00672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* Olay Tutanağı</w:t>
            </w:r>
          </w:p>
          <w:p w:rsidR="00672102" w:rsidRPr="00672102" w:rsidRDefault="00672102" w:rsidP="00672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* Dr. Raporu</w:t>
            </w:r>
          </w:p>
          <w:p w:rsidR="00E32406" w:rsidRPr="00672102" w:rsidRDefault="00672102" w:rsidP="0067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02">
              <w:rPr>
                <w:rFonts w:ascii="Times New Roman" w:hAnsi="Times New Roman" w:cs="Times New Roman"/>
                <w:sz w:val="24"/>
                <w:szCs w:val="24"/>
              </w:rPr>
              <w:t>* Savcı Talimatı</w:t>
            </w:r>
          </w:p>
        </w:tc>
        <w:tc>
          <w:tcPr>
            <w:tcW w:w="3509" w:type="dxa"/>
          </w:tcPr>
          <w:p w:rsidR="00672102" w:rsidRDefault="00672102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294" w:rsidRDefault="003C5294" w:rsidP="0067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06" w:rsidRPr="00672102" w:rsidRDefault="003428E2" w:rsidP="003C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saa</w:t>
            </w:r>
            <w:r w:rsidR="009702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E32406" w:rsidRDefault="00E32406" w:rsidP="00E32406">
      <w:pPr>
        <w:rPr>
          <w:rFonts w:ascii="Times New Roman" w:hAnsi="Times New Roman" w:cs="Times New Roman"/>
          <w:sz w:val="24"/>
          <w:szCs w:val="24"/>
        </w:rPr>
      </w:pPr>
    </w:p>
    <w:p w:rsidR="00E32406" w:rsidRDefault="00E32406" w:rsidP="00E32406">
      <w:pPr>
        <w:rPr>
          <w:rFonts w:ascii="Times New Roman" w:hAnsi="Times New Roman" w:cs="Times New Roman"/>
          <w:sz w:val="24"/>
          <w:szCs w:val="24"/>
        </w:rPr>
      </w:pPr>
    </w:p>
    <w:p w:rsidR="00E32406" w:rsidRDefault="00E32406" w:rsidP="00E3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*Başvuru esnasında yukarda belirtilen belgelerin dışında, belge istenilmesi veya başvuru eksiksiz belgeyle yapıldığı halde hizmetin belirtilen sürede tamamlanmaması durumunda ilk müracaat yerine ya</w:t>
      </w:r>
      <w:r w:rsidR="00B24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E32406" w:rsidRDefault="00E32406" w:rsidP="00E324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60B09" w:rsidTr="00B60B09">
        <w:tc>
          <w:tcPr>
            <w:tcW w:w="3498" w:type="dxa"/>
          </w:tcPr>
          <w:p w:rsidR="00B60B09" w:rsidRDefault="00B60B09" w:rsidP="00CA665D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 Müracaat yeri:  </w:t>
            </w:r>
          </w:p>
        </w:tc>
        <w:tc>
          <w:tcPr>
            <w:tcW w:w="3498" w:type="dxa"/>
          </w:tcPr>
          <w:p w:rsidR="00CA665D" w:rsidRDefault="00201ADB" w:rsidP="00E32406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Şube Müdürlüğü / Suç Önleme</w:t>
            </w:r>
            <w:r w:rsidR="003428E2">
              <w:rPr>
                <w:rFonts w:ascii="Times New Roman" w:hAnsi="Times New Roman" w:cs="Times New Roman"/>
                <w:sz w:val="24"/>
                <w:szCs w:val="24"/>
              </w:rPr>
              <w:t xml:space="preserve"> - Adli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Büro Amirliği </w:t>
            </w:r>
          </w:p>
        </w:tc>
        <w:tc>
          <w:tcPr>
            <w:tcW w:w="3499" w:type="dxa"/>
          </w:tcPr>
          <w:p w:rsidR="00B60B09" w:rsidRDefault="00B60B09" w:rsidP="00E32406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 Müracaat yeri:</w:t>
            </w:r>
          </w:p>
        </w:tc>
        <w:tc>
          <w:tcPr>
            <w:tcW w:w="3499" w:type="dxa"/>
          </w:tcPr>
          <w:p w:rsidR="00B60B09" w:rsidRDefault="00201ADB" w:rsidP="00E32406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</w:t>
            </w:r>
            <w:r w:rsidR="003428E2">
              <w:rPr>
                <w:rFonts w:ascii="Times New Roman" w:hAnsi="Times New Roman" w:cs="Times New Roman"/>
                <w:sz w:val="24"/>
                <w:szCs w:val="24"/>
              </w:rPr>
              <w:t>k Şube Müdürlüğü / Kayıp Çocuklar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Büro Amirliği</w:t>
            </w:r>
          </w:p>
        </w:tc>
      </w:tr>
      <w:tr w:rsidR="00B60B09" w:rsidTr="00B60B09">
        <w:tc>
          <w:tcPr>
            <w:tcW w:w="3498" w:type="dxa"/>
          </w:tcPr>
          <w:p w:rsidR="00B60B09" w:rsidRDefault="00B60B09" w:rsidP="00E32406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İsim:</w:t>
            </w:r>
          </w:p>
        </w:tc>
        <w:tc>
          <w:tcPr>
            <w:tcW w:w="3498" w:type="dxa"/>
          </w:tcPr>
          <w:p w:rsidR="00B60B09" w:rsidRDefault="00135FAC" w:rsidP="00E32406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Zehra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Bilgenur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ÇELENKOĞLU</w:t>
            </w:r>
          </w:p>
        </w:tc>
        <w:tc>
          <w:tcPr>
            <w:tcW w:w="3499" w:type="dxa"/>
          </w:tcPr>
          <w:p w:rsidR="00B60B09" w:rsidRDefault="00B60B09" w:rsidP="00E32406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İsim:</w:t>
            </w:r>
          </w:p>
        </w:tc>
        <w:tc>
          <w:tcPr>
            <w:tcW w:w="3499" w:type="dxa"/>
          </w:tcPr>
          <w:p w:rsidR="00B60B09" w:rsidRDefault="00A46874" w:rsidP="00135FAC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Elife </w:t>
            </w:r>
            <w:r w:rsidR="00135FAC">
              <w:rPr>
                <w:rFonts w:ascii="Times New Roman" w:hAnsi="Times New Roman" w:cs="Times New Roman"/>
                <w:sz w:val="24"/>
                <w:szCs w:val="24"/>
              </w:rPr>
              <w:t>GENÇASLAN</w:t>
            </w:r>
          </w:p>
        </w:tc>
      </w:tr>
      <w:tr w:rsidR="00B60B09" w:rsidTr="00B60B09">
        <w:tc>
          <w:tcPr>
            <w:tcW w:w="3498" w:type="dxa"/>
          </w:tcPr>
          <w:p w:rsidR="00B60B09" w:rsidRDefault="00B60B09" w:rsidP="00E32406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Unvan:                                                                                      </w:t>
            </w:r>
          </w:p>
        </w:tc>
        <w:tc>
          <w:tcPr>
            <w:tcW w:w="3498" w:type="dxa"/>
          </w:tcPr>
          <w:p w:rsidR="00B60B09" w:rsidRDefault="003428E2" w:rsidP="00E32406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Memuru</w:t>
            </w:r>
          </w:p>
        </w:tc>
        <w:tc>
          <w:tcPr>
            <w:tcW w:w="3499" w:type="dxa"/>
          </w:tcPr>
          <w:p w:rsidR="00B60B09" w:rsidRDefault="00B60B09" w:rsidP="00E32406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Unvan:                                                                                      </w:t>
            </w:r>
          </w:p>
        </w:tc>
        <w:tc>
          <w:tcPr>
            <w:tcW w:w="3499" w:type="dxa"/>
          </w:tcPr>
          <w:p w:rsidR="00B60B09" w:rsidRDefault="003C5294" w:rsidP="00E32406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Memuru</w:t>
            </w:r>
          </w:p>
        </w:tc>
      </w:tr>
      <w:tr w:rsidR="00CA665D" w:rsidTr="00B60B09">
        <w:tc>
          <w:tcPr>
            <w:tcW w:w="3498" w:type="dxa"/>
          </w:tcPr>
          <w:p w:rsidR="00CA665D" w:rsidRDefault="00CA665D" w:rsidP="00CA665D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3498" w:type="dxa"/>
          </w:tcPr>
          <w:p w:rsidR="00CA665D" w:rsidRDefault="00135FAC" w:rsidP="00A46874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0542 627 8736</w:t>
            </w:r>
          </w:p>
        </w:tc>
        <w:tc>
          <w:tcPr>
            <w:tcW w:w="3499" w:type="dxa"/>
          </w:tcPr>
          <w:p w:rsidR="00CA665D" w:rsidRDefault="00CA665D" w:rsidP="00CA665D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3499" w:type="dxa"/>
          </w:tcPr>
          <w:p w:rsidR="00CA665D" w:rsidRDefault="00A46874" w:rsidP="00CA665D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0552 308 0499</w:t>
            </w:r>
          </w:p>
        </w:tc>
      </w:tr>
      <w:tr w:rsidR="00CA665D" w:rsidTr="00B60B09">
        <w:tc>
          <w:tcPr>
            <w:tcW w:w="3498" w:type="dxa"/>
          </w:tcPr>
          <w:p w:rsidR="00CA665D" w:rsidRDefault="00CA665D" w:rsidP="00CA665D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</w:t>
            </w:r>
          </w:p>
        </w:tc>
        <w:tc>
          <w:tcPr>
            <w:tcW w:w="3498" w:type="dxa"/>
          </w:tcPr>
          <w:p w:rsidR="00CA665D" w:rsidRDefault="00201ADB" w:rsidP="00201ADB">
            <w:pPr>
              <w:tabs>
                <w:tab w:val="left" w:pos="5970"/>
                <w:tab w:val="left" w:pos="7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9" w:type="dxa"/>
          </w:tcPr>
          <w:p w:rsidR="00CA665D" w:rsidRDefault="00CA665D" w:rsidP="00CA665D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</w:t>
            </w:r>
          </w:p>
        </w:tc>
        <w:tc>
          <w:tcPr>
            <w:tcW w:w="3499" w:type="dxa"/>
          </w:tcPr>
          <w:p w:rsidR="00CA665D" w:rsidRDefault="00201ADB" w:rsidP="00201ADB">
            <w:pPr>
              <w:tabs>
                <w:tab w:val="left" w:pos="5970"/>
                <w:tab w:val="left" w:pos="7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65D" w:rsidTr="00B60B09">
        <w:tc>
          <w:tcPr>
            <w:tcW w:w="3498" w:type="dxa"/>
          </w:tcPr>
          <w:p w:rsidR="00CA665D" w:rsidRDefault="00CA665D" w:rsidP="00CA665D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-posta:        </w:t>
            </w:r>
          </w:p>
        </w:tc>
        <w:tc>
          <w:tcPr>
            <w:tcW w:w="3498" w:type="dxa"/>
          </w:tcPr>
          <w:p w:rsidR="00CA665D" w:rsidRDefault="00A46874" w:rsidP="00CA665D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9" w:type="dxa"/>
          </w:tcPr>
          <w:p w:rsidR="00CA665D" w:rsidRDefault="00CA665D" w:rsidP="00CA665D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-posta:        </w:t>
            </w:r>
          </w:p>
        </w:tc>
        <w:tc>
          <w:tcPr>
            <w:tcW w:w="3499" w:type="dxa"/>
          </w:tcPr>
          <w:p w:rsidR="00CA665D" w:rsidRDefault="00A46874" w:rsidP="00CA665D">
            <w:pPr>
              <w:tabs>
                <w:tab w:val="left" w:pos="5970"/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0B09" w:rsidRDefault="00B60B09" w:rsidP="00E32406">
      <w:pPr>
        <w:tabs>
          <w:tab w:val="left" w:pos="5970"/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B60B09" w:rsidRDefault="00B60B09" w:rsidP="00E32406">
      <w:pPr>
        <w:tabs>
          <w:tab w:val="left" w:pos="5970"/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B60B09" w:rsidRDefault="00B60B09" w:rsidP="00E32406">
      <w:pPr>
        <w:tabs>
          <w:tab w:val="left" w:pos="5970"/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E32406" w:rsidRDefault="00E32406" w:rsidP="00E32406">
      <w:pPr>
        <w:tabs>
          <w:tab w:val="left" w:pos="5970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2406" w:rsidRPr="00E32406" w:rsidRDefault="00E32406" w:rsidP="00E324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2406" w:rsidRPr="00E32406" w:rsidSect="00E32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36"/>
    <w:rsid w:val="00135FAC"/>
    <w:rsid w:val="00201ADB"/>
    <w:rsid w:val="003428E2"/>
    <w:rsid w:val="003C5294"/>
    <w:rsid w:val="00526933"/>
    <w:rsid w:val="00555259"/>
    <w:rsid w:val="005E0736"/>
    <w:rsid w:val="00672102"/>
    <w:rsid w:val="0078102C"/>
    <w:rsid w:val="00872BD0"/>
    <w:rsid w:val="009702ED"/>
    <w:rsid w:val="00A46874"/>
    <w:rsid w:val="00A74103"/>
    <w:rsid w:val="00B24F28"/>
    <w:rsid w:val="00B60B09"/>
    <w:rsid w:val="00C25BA3"/>
    <w:rsid w:val="00CA665D"/>
    <w:rsid w:val="00D00251"/>
    <w:rsid w:val="00E32406"/>
    <w:rsid w:val="00F2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7AF42-0A2B-4038-8B85-A8FF2A39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KOÇGÜNDÜZ</dc:creator>
  <cp:keywords/>
  <dc:description/>
  <cp:lastModifiedBy>ENGİN ŞAHİN</cp:lastModifiedBy>
  <cp:revision>2</cp:revision>
  <dcterms:created xsi:type="dcterms:W3CDTF">2024-02-01T08:16:00Z</dcterms:created>
  <dcterms:modified xsi:type="dcterms:W3CDTF">2024-02-01T08:16:00Z</dcterms:modified>
</cp:coreProperties>
</file>