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083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431"/>
        <w:gridCol w:w="3213"/>
        <w:gridCol w:w="4657"/>
        <w:gridCol w:w="2675"/>
        <w:gridCol w:w="3548"/>
        <w:gridCol w:w="885"/>
        <w:gridCol w:w="3260"/>
      </w:tblGrid>
      <w:tr w:rsidR="000F7989" w:rsidRPr="0064502B" w:rsidTr="005B3BA9">
        <w:trPr>
          <w:trHeight w:val="899"/>
        </w:trPr>
        <w:tc>
          <w:tcPr>
            <w:tcW w:w="20837" w:type="dxa"/>
            <w:gridSpan w:val="8"/>
          </w:tcPr>
          <w:p w:rsidR="00712E3B" w:rsidRPr="003A7CAD" w:rsidRDefault="00712E3B" w:rsidP="00712E3B">
            <w:pPr>
              <w:pStyle w:val="AralkYok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bookmarkStart w:id="0" w:name="_GoBack"/>
            <w:bookmarkEnd w:id="0"/>
            <w:r w:rsidRPr="003A7CAD">
              <w:rPr>
                <w:rFonts w:ascii="Arial" w:hAnsi="Arial" w:cs="Arial"/>
                <w:b/>
                <w:sz w:val="36"/>
                <w:szCs w:val="28"/>
              </w:rPr>
              <w:t>T.C.</w:t>
            </w:r>
          </w:p>
          <w:p w:rsidR="00712E3B" w:rsidRPr="003A7CAD" w:rsidRDefault="00712E3B" w:rsidP="00712E3B">
            <w:pPr>
              <w:pStyle w:val="AralkYok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BİNGÖL VALİLİĞİ</w:t>
            </w:r>
          </w:p>
          <w:p w:rsidR="00712E3B" w:rsidRPr="003A7CAD" w:rsidRDefault="00712E3B" w:rsidP="00712E3B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İL EMNİYET MÜDÜRLÜĞÜ</w:t>
            </w:r>
          </w:p>
          <w:p w:rsidR="000F7989" w:rsidRPr="003A7CAD" w:rsidRDefault="00CF30FD" w:rsidP="001C724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 xml:space="preserve">BİNGÖL </w:t>
            </w:r>
            <w:r w:rsidR="000F7989" w:rsidRPr="003A7CAD">
              <w:rPr>
                <w:rFonts w:ascii="Arial" w:hAnsi="Arial" w:cs="Arial"/>
                <w:b/>
                <w:sz w:val="36"/>
                <w:szCs w:val="28"/>
              </w:rPr>
              <w:t>HAVALİMANI ŞUBE MÜDÜRLÜĞÜ</w:t>
            </w:r>
          </w:p>
          <w:p w:rsidR="000F7989" w:rsidRPr="003A7CAD" w:rsidRDefault="000F7989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7CAD">
              <w:rPr>
                <w:rFonts w:ascii="Arial" w:hAnsi="Arial" w:cs="Arial"/>
                <w:b/>
                <w:sz w:val="36"/>
                <w:szCs w:val="28"/>
              </w:rPr>
              <w:t>HİZMET STANDARTLARI TABLOSU</w:t>
            </w:r>
          </w:p>
        </w:tc>
      </w:tr>
      <w:tr w:rsidR="001C724D" w:rsidRPr="0064502B" w:rsidTr="005B3BA9">
        <w:tc>
          <w:tcPr>
            <w:tcW w:w="20837" w:type="dxa"/>
            <w:gridSpan w:val="8"/>
            <w:tcBorders>
              <w:bottom w:val="single" w:sz="4" w:space="0" w:color="auto"/>
            </w:tcBorders>
          </w:tcPr>
          <w:p w:rsidR="001C724D" w:rsidRPr="003A7CAD" w:rsidRDefault="001C72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724D" w:rsidRPr="00CF30FD" w:rsidTr="005B3BA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23A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1C724D" w:rsidRPr="00CF30FD" w:rsidRDefault="001C724D" w:rsidP="001C7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</w:tr>
      <w:tr w:rsidR="001C724D" w:rsidRPr="00CF30FD" w:rsidTr="005B3BA9">
        <w:trPr>
          <w:trHeight w:hRule="exact" w:val="34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123AC8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Giriş-Çıkış Kaydı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Belgeyi talep eden kişiye ait dilekçe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0B7A40" w:rsidP="000B7A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45</w:t>
            </w:r>
            <w:r w:rsidR="001C724D" w:rsidRPr="00CF30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1C724D"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="001C724D"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C724D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Şahsın nüfus cüzdanı ve pasaportu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C724D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Not: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Giriş-Çıkış Belgesi sadece talepte bulunan şahsın kendisine verilir.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4D" w:rsidRPr="00CF30FD" w:rsidRDefault="001C7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34008" w:rsidRPr="00CF30FD" w:rsidTr="005B3BA9">
        <w:trPr>
          <w:trHeight w:hRule="exact" w:val="45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 w:rsidP="000F7989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Yurt Dışına Çıkış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Pasaport veya Pasaport yerine geçen bir belge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0B7A40" w:rsidP="003340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334008" w:rsidRPr="00CF30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34008"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="00334008"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334008" w:rsidRPr="00CF30FD" w:rsidTr="005B3BA9">
        <w:trPr>
          <w:trHeight w:hRule="exact" w:val="45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 uçuş kartı</w:t>
            </w:r>
            <w:r w:rsidR="00123AC8" w:rsidRPr="00CF30F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08" w:rsidRPr="00CF30FD" w:rsidRDefault="003340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Yurda Giriş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Pasaport veya Pasaport yerine geçen bir belge,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 uçuş kartı.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Yurtiçi Yolcuların Arındırılmış</w:t>
            </w:r>
          </w:p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Salona Alınması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Yapılacak uçak seferine ait uçuş kartı,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45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veya Kimliğini belirtir fotoğraflı bir belge.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34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Nizamiye Giriş Kontrol Noktası</w:t>
            </w:r>
          </w:p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Trafik ve Güvenlik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veya Kimliğini belirtir belge,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5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Araç ruhsatı,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34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3-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Sürücü belgesi.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hRule="exact"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Terminal Binası Giriş Kontrol</w:t>
            </w:r>
          </w:p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Noktası Güvenlik İşlemleri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8/5 (Terminal Binası Açık Olduğu Sürece)</w:t>
            </w:r>
          </w:p>
        </w:tc>
      </w:tr>
      <w:tr w:rsidR="001B47D7" w:rsidRPr="00CF30FD" w:rsidTr="005B3BA9">
        <w:trPr>
          <w:trHeight w:hRule="exact"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Yurtdışı Yolcuların </w:t>
            </w:r>
            <w:proofErr w:type="gramStart"/>
            <w:r w:rsidRPr="00CF30FD">
              <w:rPr>
                <w:rFonts w:ascii="Arial" w:hAnsi="Arial" w:cs="Arial"/>
                <w:sz w:val="28"/>
                <w:szCs w:val="28"/>
              </w:rPr>
              <w:t>Tahdit</w:t>
            </w:r>
            <w:proofErr w:type="gramEnd"/>
            <w:r w:rsidRPr="00CF30FD">
              <w:rPr>
                <w:rFonts w:ascii="Arial" w:hAnsi="Arial" w:cs="Arial"/>
                <w:sz w:val="28"/>
                <w:szCs w:val="28"/>
              </w:rPr>
              <w:t xml:space="preserve"> Kontrolü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Pasaport veya Pasaport yerine geçen bir belge.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4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rPr>
          <w:trHeight w:hRule="exact"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B638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Yurtiçi Yolcularında UYAP/KİHBİ Sorgusu Yapılması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1-</w:t>
            </w:r>
            <w:r w:rsidRPr="00CF30FD">
              <w:rPr>
                <w:rFonts w:ascii="Arial" w:hAnsi="Arial" w:cs="Arial"/>
                <w:sz w:val="28"/>
                <w:szCs w:val="28"/>
              </w:rPr>
              <w:t xml:space="preserve"> Nüfus Cüzdanı veya Kimliğini belirtir bir belge.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7" w:rsidRPr="00CF30FD" w:rsidRDefault="001B47D7" w:rsidP="001B4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Dak</w:t>
            </w:r>
            <w:proofErr w:type="spellEnd"/>
            <w:r w:rsidRPr="00CF30FD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B47D7" w:rsidRPr="00CF30FD" w:rsidTr="005B3BA9">
        <w:tc>
          <w:tcPr>
            <w:tcW w:w="1168" w:type="dxa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0" w:type="dxa"/>
            <w:gridSpan w:val="3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</w:tcPr>
          <w:p w:rsidR="001B47D7" w:rsidRPr="00CF30FD" w:rsidRDefault="001B47D7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7D7" w:rsidRPr="00CF30FD" w:rsidTr="005B3BA9">
        <w:trPr>
          <w:trHeight w:val="547"/>
        </w:trPr>
        <w:tc>
          <w:tcPr>
            <w:tcW w:w="20837" w:type="dxa"/>
            <w:gridSpan w:val="8"/>
          </w:tcPr>
          <w:p w:rsidR="001B47D7" w:rsidRPr="00CF30FD" w:rsidRDefault="00800AAA" w:rsidP="00800AA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3A7CAD" w:rsidRPr="00CF30FD">
              <w:rPr>
                <w:rFonts w:ascii="Arial" w:hAnsi="Arial" w:cs="Arial"/>
                <w:sz w:val="28"/>
                <w:szCs w:val="28"/>
              </w:rPr>
              <w:t>“</w:t>
            </w:r>
            <w:r w:rsidRPr="00800AAA">
              <w:rPr>
                <w:rFonts w:ascii="Arial" w:hAnsi="Arial" w:cs="Arial"/>
                <w:sz w:val="28"/>
                <w:szCs w:val="28"/>
              </w:rPr>
              <w:t>Başvuru esnasında yukarıda belirtilen belgelerin dışında belge istenilmesi</w:t>
            </w:r>
            <w:r>
              <w:rPr>
                <w:rFonts w:ascii="Arial" w:hAnsi="Arial" w:cs="Arial"/>
                <w:sz w:val="28"/>
                <w:szCs w:val="28"/>
              </w:rPr>
              <w:t xml:space="preserve">, eksiksiz belge ile başvuru yapılmasına rağmen hizmetin belirtilen sürede tamamlanmaması </w:t>
            </w:r>
            <w:r w:rsidRPr="00800AAA">
              <w:rPr>
                <w:rFonts w:ascii="Arial" w:hAnsi="Arial" w:cs="Arial"/>
                <w:sz w:val="28"/>
                <w:szCs w:val="28"/>
              </w:rPr>
              <w:t xml:space="preserve">veya </w:t>
            </w:r>
            <w:r>
              <w:rPr>
                <w:rFonts w:ascii="Arial" w:hAnsi="Arial" w:cs="Arial"/>
                <w:sz w:val="28"/>
                <w:szCs w:val="28"/>
              </w:rPr>
              <w:t xml:space="preserve">yukarıdaki tabloda bazı hizmetlerin bulunmadığının tespiti durumunda ilk </w:t>
            </w:r>
            <w:r w:rsidRPr="00800AAA">
              <w:rPr>
                <w:rFonts w:ascii="Arial" w:hAnsi="Arial" w:cs="Arial"/>
                <w:sz w:val="28"/>
                <w:szCs w:val="28"/>
              </w:rPr>
              <w:t>müracaat yerine ya da ikinci müracaat yerine başvurunuz.</w:t>
            </w:r>
            <w:r>
              <w:rPr>
                <w:rFonts w:ascii="Arial" w:hAnsi="Arial" w:cs="Arial"/>
                <w:sz w:val="28"/>
                <w:szCs w:val="28"/>
              </w:rPr>
              <w:t>”</w:t>
            </w:r>
          </w:p>
        </w:tc>
      </w:tr>
      <w:tr w:rsidR="00CF30FD" w:rsidRPr="00CF30FD" w:rsidTr="005B3BA9">
        <w:tc>
          <w:tcPr>
            <w:tcW w:w="20837" w:type="dxa"/>
            <w:gridSpan w:val="8"/>
            <w:tcBorders>
              <w:bottom w:val="single" w:sz="4" w:space="0" w:color="auto"/>
            </w:tcBorders>
          </w:tcPr>
          <w:p w:rsidR="00CF30FD" w:rsidRPr="00CF30FD" w:rsidRDefault="00CF30FD" w:rsidP="001B4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İlk Müracaat Yeri</w:t>
            </w:r>
          </w:p>
        </w:tc>
        <w:tc>
          <w:tcPr>
            <w:tcW w:w="7870" w:type="dxa"/>
            <w:gridSpan w:val="2"/>
            <w:tcBorders>
              <w:top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 xml:space="preserve">Bingöl </w:t>
            </w:r>
            <w:r w:rsidRPr="00CF30FD">
              <w:rPr>
                <w:rFonts w:ascii="Arial" w:hAnsi="Arial" w:cs="Arial"/>
                <w:sz w:val="28"/>
                <w:szCs w:val="28"/>
              </w:rPr>
              <w:t>Havalimanı Şube Müdürlüğü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İkinci Müracaat Yeri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Bingöl </w:t>
            </w:r>
            <w:r>
              <w:rPr>
                <w:rFonts w:ascii="Arial" w:hAnsi="Arial" w:cs="Arial"/>
                <w:sz w:val="28"/>
                <w:szCs w:val="28"/>
              </w:rPr>
              <w:t xml:space="preserve">İl </w:t>
            </w:r>
            <w:r w:rsidRPr="00CF30FD">
              <w:rPr>
                <w:rFonts w:ascii="Arial" w:hAnsi="Arial" w:cs="Arial"/>
                <w:sz w:val="28"/>
                <w:szCs w:val="28"/>
              </w:rPr>
              <w:t>Emniyet Müdürlüğü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İsim-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Soyisim</w:t>
            </w:r>
            <w:proofErr w:type="spellEnd"/>
          </w:p>
        </w:tc>
        <w:tc>
          <w:tcPr>
            <w:tcW w:w="7870" w:type="dxa"/>
            <w:gridSpan w:val="2"/>
          </w:tcPr>
          <w:p w:rsidR="00CF30FD" w:rsidRPr="00CF30FD" w:rsidRDefault="00CF30FD" w:rsidP="00800AAA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00AAA">
              <w:rPr>
                <w:rFonts w:ascii="Arial" w:hAnsi="Arial" w:cs="Arial"/>
                <w:sz w:val="28"/>
                <w:szCs w:val="28"/>
              </w:rPr>
              <w:t>Burak KARA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İsim-</w:t>
            </w: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Soyisim</w:t>
            </w:r>
            <w:proofErr w:type="spellEnd"/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800AAA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00AAA">
              <w:rPr>
                <w:rFonts w:ascii="Arial" w:hAnsi="Arial" w:cs="Arial"/>
                <w:sz w:val="28"/>
                <w:szCs w:val="28"/>
              </w:rPr>
              <w:t>Kadir ERCİYES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Ünvan</w:t>
            </w:r>
            <w:proofErr w:type="spellEnd"/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4C27DB">
              <w:rPr>
                <w:rFonts w:ascii="Arial" w:hAnsi="Arial" w:cs="Arial"/>
                <w:sz w:val="28"/>
                <w:szCs w:val="28"/>
              </w:rPr>
              <w:t xml:space="preserve">Bingöl </w:t>
            </w:r>
            <w:r w:rsidR="004C27DB" w:rsidRPr="00CF30FD">
              <w:rPr>
                <w:rFonts w:ascii="Arial" w:hAnsi="Arial" w:cs="Arial"/>
                <w:sz w:val="28"/>
                <w:szCs w:val="28"/>
              </w:rPr>
              <w:t xml:space="preserve">Havalimanı </w:t>
            </w:r>
            <w:r w:rsidR="00800AAA">
              <w:rPr>
                <w:rFonts w:ascii="Arial" w:hAnsi="Arial" w:cs="Arial"/>
                <w:sz w:val="28"/>
                <w:szCs w:val="28"/>
              </w:rPr>
              <w:t>Şube Müdür V.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F30FD">
              <w:rPr>
                <w:rFonts w:ascii="Arial" w:hAnsi="Arial" w:cs="Arial"/>
                <w:b/>
                <w:sz w:val="28"/>
                <w:szCs w:val="28"/>
              </w:rPr>
              <w:t>Ünvan</w:t>
            </w:r>
            <w:proofErr w:type="spellEnd"/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İl Emniyet Müdür Yardımcısı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Rütbe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800AAA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00AAA">
              <w:rPr>
                <w:rFonts w:ascii="Arial" w:hAnsi="Arial" w:cs="Arial"/>
                <w:sz w:val="28"/>
                <w:szCs w:val="28"/>
              </w:rPr>
              <w:t>Başkomiser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Rütbe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2.Sınıf Emniyet Müdürü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Bingöl Havalimanı Şube Müdürlüğü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Bingöl İl Emniyet Müdürlüğü Hizmet Binası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Tel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0426-213-23-70-(4410)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Tel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6113CF" w:rsidP="00A979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: 0426-213-23-70-(52</w:t>
            </w:r>
            <w:r w:rsidR="00CF30FD" w:rsidRPr="00CF30FD">
              <w:rPr>
                <w:rFonts w:ascii="Arial" w:hAnsi="Arial" w:cs="Arial"/>
                <w:sz w:val="28"/>
                <w:szCs w:val="28"/>
              </w:rPr>
              <w:t>00)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Faks</w:t>
            </w:r>
          </w:p>
        </w:tc>
        <w:tc>
          <w:tcPr>
            <w:tcW w:w="7870" w:type="dxa"/>
            <w:gridSpan w:val="2"/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0426-213-17-81</w:t>
            </w:r>
          </w:p>
        </w:tc>
        <w:tc>
          <w:tcPr>
            <w:tcW w:w="2675" w:type="dxa"/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Faks</w:t>
            </w:r>
          </w:p>
        </w:tc>
        <w:tc>
          <w:tcPr>
            <w:tcW w:w="7693" w:type="dxa"/>
            <w:gridSpan w:val="3"/>
            <w:tcBorders>
              <w:right w:val="single" w:sz="4" w:space="0" w:color="auto"/>
            </w:tcBorders>
          </w:tcPr>
          <w:p w:rsidR="00CF30FD" w:rsidRPr="00CF30FD" w:rsidRDefault="004C27DB" w:rsidP="00A979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: 0426-231-23-72</w:t>
            </w:r>
          </w:p>
        </w:tc>
      </w:tr>
      <w:tr w:rsidR="00CF30FD" w:rsidRPr="00CF30FD" w:rsidTr="005B3BA9">
        <w:trPr>
          <w:trHeight w:val="135"/>
        </w:trPr>
        <w:tc>
          <w:tcPr>
            <w:tcW w:w="2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E-Posta</w:t>
            </w:r>
          </w:p>
        </w:tc>
        <w:tc>
          <w:tcPr>
            <w:tcW w:w="7870" w:type="dxa"/>
            <w:gridSpan w:val="2"/>
            <w:tcBorders>
              <w:bottom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>: bingolhavalimani@egm.gov.tr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0FD">
              <w:rPr>
                <w:rFonts w:ascii="Arial" w:hAnsi="Arial" w:cs="Arial"/>
                <w:b/>
                <w:sz w:val="28"/>
                <w:szCs w:val="28"/>
              </w:rPr>
              <w:t>E-Posta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0FD" w:rsidRPr="00CF30FD" w:rsidRDefault="00CF30FD" w:rsidP="00A979A6">
            <w:pPr>
              <w:rPr>
                <w:rFonts w:ascii="Arial" w:hAnsi="Arial" w:cs="Arial"/>
                <w:sz w:val="28"/>
                <w:szCs w:val="28"/>
              </w:rPr>
            </w:pPr>
            <w:r w:rsidRPr="00CF30FD">
              <w:rPr>
                <w:rFonts w:ascii="Arial" w:hAnsi="Arial" w:cs="Arial"/>
                <w:sz w:val="28"/>
                <w:szCs w:val="28"/>
              </w:rPr>
              <w:t xml:space="preserve">: </w:t>
            </w:r>
            <w:hyperlink r:id="rId5" w:history="1">
              <w:r w:rsidRPr="00CF30FD">
                <w:rPr>
                  <w:rStyle w:val="Kpr"/>
                  <w:rFonts w:ascii="Arial" w:hAnsi="Arial" w:cs="Arial"/>
                  <w:sz w:val="28"/>
                  <w:szCs w:val="28"/>
                </w:rPr>
                <w:t>http://www.bingol.pol.tr</w:t>
              </w:r>
            </w:hyperlink>
          </w:p>
        </w:tc>
      </w:tr>
    </w:tbl>
    <w:p w:rsidR="00CF30FD" w:rsidRPr="00CF30FD" w:rsidRDefault="00CF30FD">
      <w:pPr>
        <w:rPr>
          <w:rFonts w:ascii="Arial" w:hAnsi="Arial" w:cs="Arial"/>
          <w:sz w:val="28"/>
          <w:szCs w:val="28"/>
        </w:rPr>
      </w:pPr>
    </w:p>
    <w:sectPr w:rsidR="00CF30FD" w:rsidRPr="00CF30FD" w:rsidSect="00DA7A26">
      <w:pgSz w:w="23811" w:h="16838" w:orient="landscape" w:code="8"/>
      <w:pgMar w:top="851" w:right="183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6E4"/>
    <w:multiLevelType w:val="hybridMultilevel"/>
    <w:tmpl w:val="4BDEF62C"/>
    <w:lvl w:ilvl="0" w:tplc="A2088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16"/>
    <w:rsid w:val="00087992"/>
    <w:rsid w:val="000B700B"/>
    <w:rsid w:val="000B7A40"/>
    <w:rsid w:val="000F7989"/>
    <w:rsid w:val="00123AC8"/>
    <w:rsid w:val="001706F3"/>
    <w:rsid w:val="001A2D2C"/>
    <w:rsid w:val="001B47D7"/>
    <w:rsid w:val="001C724D"/>
    <w:rsid w:val="001D5AEC"/>
    <w:rsid w:val="002F10DD"/>
    <w:rsid w:val="00334008"/>
    <w:rsid w:val="00356149"/>
    <w:rsid w:val="003805C0"/>
    <w:rsid w:val="003A12B3"/>
    <w:rsid w:val="003A7CAD"/>
    <w:rsid w:val="004532B4"/>
    <w:rsid w:val="004610CA"/>
    <w:rsid w:val="00497464"/>
    <w:rsid w:val="004C27DB"/>
    <w:rsid w:val="005934B8"/>
    <w:rsid w:val="005B3BA9"/>
    <w:rsid w:val="005C16B9"/>
    <w:rsid w:val="006113CF"/>
    <w:rsid w:val="0062227A"/>
    <w:rsid w:val="0063763B"/>
    <w:rsid w:val="0064502B"/>
    <w:rsid w:val="00712E3B"/>
    <w:rsid w:val="0073628E"/>
    <w:rsid w:val="00742468"/>
    <w:rsid w:val="00791029"/>
    <w:rsid w:val="007A3943"/>
    <w:rsid w:val="00800AAA"/>
    <w:rsid w:val="00801C74"/>
    <w:rsid w:val="00855E2E"/>
    <w:rsid w:val="00885216"/>
    <w:rsid w:val="00A00A92"/>
    <w:rsid w:val="00B63857"/>
    <w:rsid w:val="00BD2977"/>
    <w:rsid w:val="00C14896"/>
    <w:rsid w:val="00CE5EEF"/>
    <w:rsid w:val="00CF30FD"/>
    <w:rsid w:val="00D14780"/>
    <w:rsid w:val="00DA7A26"/>
    <w:rsid w:val="00DE3D8A"/>
    <w:rsid w:val="00DF1280"/>
    <w:rsid w:val="00E61EE2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DBCD-AFAD-4A5C-AC29-701535D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F798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12E3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B47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ngol.po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ÇAYLAK</dc:creator>
  <cp:keywords/>
  <dc:description/>
  <cp:lastModifiedBy>UMUT BAYRAKTAR</cp:lastModifiedBy>
  <cp:revision>11</cp:revision>
  <cp:lastPrinted>2024-02-01T07:19:00Z</cp:lastPrinted>
  <dcterms:created xsi:type="dcterms:W3CDTF">2022-03-25T12:02:00Z</dcterms:created>
  <dcterms:modified xsi:type="dcterms:W3CDTF">2024-02-01T07:19:00Z</dcterms:modified>
</cp:coreProperties>
</file>