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C3217" w:rsidRPr="00EC3217" w:rsidTr="00EC321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3217" w:rsidRPr="00EC3217" w:rsidTr="00EC321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KARLIOVA KAYMAKAMLIĞI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3217" w:rsidRPr="00EC3217" w:rsidTr="00EC321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İLÇE EMNİYET MÜDÜRLÜĞÜ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3217" w:rsidRPr="00EC3217" w:rsidTr="00EC321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POLİS MERKEZİ AMİRLİĞİ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3217" w:rsidRPr="00EC3217" w:rsidTr="00EC321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KAMU HİZMETLERİ STANDARTI TABLOSU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3217" w:rsidRPr="00EC3217" w:rsidTr="00EC3217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HİZMETİN ADI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BAŞVURUDA İSTENEN BELGELER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HİZMETİN </w:t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TAMAMLANMA SÜRESİ</w:t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(EN GEÇ SÜRE)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Hırsızlık Olayları (İkametten, İş Yerinden, Otodan, Hayvan )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Müracaatçının kimlik aslı ile müracaatı alınır.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Çalınan eşyaya ait ruhsat, fatura bilgileri dosyaya eklenmek üzere istenir.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Olay yerinde gerekli inceleme yapılarak, görgü tespit ve basit kroki tanzim edilir.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Olay yerinde teknik inceleme yaptırılır.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Görgü tanığı ve kamera araştırması yapılır, görüntüler toplanır, bilgi sahibi olanların beyanı alınır.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 SAAT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Kayıp Şahıs Müracaatı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Müracaatçının kimlik aslı ile müracaatı alınır.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Kayıp Şahsa ait fotoğraf istenir.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Varsa nüfus cüzdanı fotokopisi alınır, yoksa KPS sisteminden bilgileri çıkarılır.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Kayıp şahsın </w:t>
            </w:r>
            <w:proofErr w:type="gram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eşkal</w:t>
            </w:r>
            <w:proofErr w:type="gram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bilgileri alınır ve sisteme kaydedilir.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5) 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Kihbi</w:t>
            </w:r>
            <w:proofErr w:type="spell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sistemine aranma kaydı girilir.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 DAKİKA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Kayıp Eşya/Belge Müracaatı 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Müracaatçının kimlik aslı ile müracaatı alınır.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Kayıp eşyaya ait fatura bilgileri/ belgeye ait belge numarası ile ilgi bilgiler istenir.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Kayıp eşya/belgeye ait varsa fotoğraf istenir.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Eşya/Belgeye ait bilgiler Kayıp Eşya Projesine giriş yapılır.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DAKİKA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Kimlik Bildirme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Form-1 Belgeleri İçin internet üzerinden şifre taleplerinin alınması.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Polis 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Merkesiz</w:t>
            </w:r>
            <w:proofErr w:type="spell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Amirliği tarafından iş yerlerine kullanıcı şifresi ve şifre formunun imzalatılması.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proofErr w:type="gramStart"/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FORM-2 belgelerinin internet üzerinden bildirilmesi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Polis 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Mekrezlerinin</w:t>
            </w:r>
            <w:proofErr w:type="spell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iş yerleri tarafından internet üzerinde bildirim yapılan FORM-2 belgelerinin kimlik ve sürelerinin kontrolü, GBT sorgulamasının yapılması, sorunsuz olanların onaylanması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İnternet üzerinden onaylanan giriş bildirimlerinin 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SGK'ya</w:t>
            </w:r>
            <w:proofErr w:type="spell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yine internet üzerinden gönderilmesi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İş yerleri tarafından internet üzerinden bildirilen işten ayrılma bildirimlerinin onaylanması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SGK'ya</w:t>
            </w:r>
            <w:proofErr w:type="spell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iş kazaları evraklarının gönderilmesi </w:t>
            </w:r>
            <w:proofErr w:type="gramEnd"/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 SAAT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Aile İçi ve Kadına Karşı Şiddet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Müracaatçının beyanı alınır.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 w:type="page"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Kimlik aslı ile Savcı talimatıyla ifadesi alınır.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 w:type="page"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Gecikmesinde sakınca bulunan hal kapsamında Kolluk Amirince Koruyucu ve/veya Önleyici tedbir kararı verilir. (24 saat içerisinde Önleyici tedbir kararı </w:t>
            </w:r>
            <w:proofErr w:type="gram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Hakim</w:t>
            </w:r>
            <w:proofErr w:type="gram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onayına 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sunurlur</w:t>
            </w:r>
            <w:proofErr w:type="spell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Koruyucu tedbir kararı Kaymakam onayına sunulur.)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 w:type="page"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Talep halinde sığınma evine intikal ettirilir.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 SAAT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Sosyal Mali Durum Araştırması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Kimlik aslı ile başvurulur.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Mali Durum araştırma formu düzenlenir.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DAKİKA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 Zarar Verme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Müracaatçının beyanı alınır.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Savcı talimatıyla olay yeri incelemesi veya görgü tespiti yapılır.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Zarar tespiti yapılır.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 SAAT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4982 Sayılı Bilgi Edinme Kanunu Kapsamında Müracaatlar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Bilgi edinilmek istenen konuya ilişkin dilekçe alınır.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Müracaat internet ortamından yapılmış ise kimlik, adres ve telefon bilgilerini sisteme girmek.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Konu ile ilgili araştırmanın yapılması, bilgi formunun hazırlanması ve bilgilendirmenin yapılması.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15 İŞ GÜNÜ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(Başvuru içeriği birden fazla kurum/kuruluşu 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ilgilendirmesi durumunda </w:t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 İŞ GÜNÜ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3071 Sayılı Dilekçe Hakkının Kullanılmasına Dair Kanun Kapsamında Müracaatlar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Vatandaşın Dilekçesinin alınması (Kimlik, adres, </w:t>
            </w:r>
            <w:proofErr w:type="gram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imza  ve</w:t>
            </w:r>
            <w:proofErr w:type="gramEnd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irtibat bilgilerin tam yazılması)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Dilekçede belirtilen konunun araştırılması.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Araştırma sonucunda varsa adli/idari işlem başlatılması.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 GÜN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Düğün, Nişan vb. Bildirimi</w:t>
            </w:r>
          </w:p>
        </w:tc>
        <w:tc>
          <w:tcPr>
            <w:tcW w:w="86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Düğün sahibinin kimlik aslı ve düğün yeri, saatini belirtir (teyit için yanında bir adet  düğün davetiyesi bulundurması) bildirim dilekçesinin alınması.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2)</w:t>
            </w: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Düğün sahibine düğünde dikkat edilecek ve aksi takdirde işlem başlatılacak hususların imza karşılığı tebliğ edilmesi.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 DAKİKA</w:t>
            </w: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6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C3217" w:rsidRPr="00EC3217" w:rsidTr="00EC3217">
        <w:trPr>
          <w:trHeight w:val="300"/>
        </w:trPr>
        <w:tc>
          <w:tcPr>
            <w:tcW w:w="14320" w:type="dxa"/>
            <w:gridSpan w:val="1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Başvuru esnasında yukarıdaki belirtilen belgelerin dışında belge istenmesi veya başvuru eksiksiz belge ile yapıldığı halde hizmetin belirlenen sürede tamamlanmaması durumunda ilk müracaat yerine ya da ikinci müracaat yerine başvurunuz.</w:t>
            </w:r>
          </w:p>
        </w:tc>
      </w:tr>
      <w:tr w:rsidR="00EC3217" w:rsidRPr="00EC3217" w:rsidTr="00EC3217">
        <w:trPr>
          <w:trHeight w:val="450"/>
        </w:trPr>
        <w:tc>
          <w:tcPr>
            <w:tcW w:w="14320" w:type="dxa"/>
            <w:gridSpan w:val="15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C3217" w:rsidRPr="00EC3217" w:rsidTr="00EC3217">
        <w:trPr>
          <w:trHeight w:val="300"/>
        </w:trPr>
        <w:tc>
          <w:tcPr>
            <w:tcW w:w="1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İlk Müracaat Yeri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Polis Merkezi Amiri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İkinci Müracaat Yeri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İlçe Emniyet Müdürü</w:t>
            </w:r>
          </w:p>
        </w:tc>
      </w:tr>
      <w:tr w:rsidR="00EC3217" w:rsidRPr="00EC3217" w:rsidTr="00EC3217">
        <w:trPr>
          <w:trHeight w:val="300"/>
        </w:trPr>
        <w:tc>
          <w:tcPr>
            <w:tcW w:w="1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İsim-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Soyisim</w:t>
            </w:r>
            <w:proofErr w:type="spellEnd"/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Yasin KÖNEÇ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İsim-</w:t>
            </w:r>
            <w:proofErr w:type="spellStart"/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Soyisim</w:t>
            </w:r>
            <w:proofErr w:type="spellEnd"/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Adil AYDEMİR</w:t>
            </w:r>
          </w:p>
        </w:tc>
      </w:tr>
      <w:tr w:rsidR="00EC3217" w:rsidRPr="00EC3217" w:rsidTr="00EC3217">
        <w:trPr>
          <w:trHeight w:val="300"/>
        </w:trPr>
        <w:tc>
          <w:tcPr>
            <w:tcW w:w="1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Rütbe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Komiser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Rütbe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3. Sınıf Emniyet Müdürü</w:t>
            </w:r>
          </w:p>
        </w:tc>
      </w:tr>
      <w:tr w:rsidR="00EC3217" w:rsidRPr="00EC3217" w:rsidTr="00EC3217">
        <w:trPr>
          <w:trHeight w:val="300"/>
        </w:trPr>
        <w:tc>
          <w:tcPr>
            <w:tcW w:w="1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Adres</w:t>
            </w: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Turgut Özal Mahallesi, 250/8 Sokak İlçe Emniyet Müdürlüğü Binası, Karlıova/BİNGÖL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Adres</w:t>
            </w: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Turgut Özal Mahallesi, 250/8 Sokak İlçe Emniyet Müdürlüğü Binası, Karlıova/BİNGÖL</w:t>
            </w:r>
          </w:p>
        </w:tc>
      </w:tr>
      <w:tr w:rsidR="00EC3217" w:rsidRPr="00EC3217" w:rsidTr="00EC3217">
        <w:trPr>
          <w:trHeight w:val="300"/>
        </w:trPr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3217" w:rsidRPr="00EC3217" w:rsidTr="00EC3217">
        <w:trPr>
          <w:trHeight w:val="300"/>
        </w:trPr>
        <w:tc>
          <w:tcPr>
            <w:tcW w:w="18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Tel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0426 511 2037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Tel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: 0426 511 2037</w:t>
            </w:r>
          </w:p>
        </w:tc>
      </w:tr>
      <w:tr w:rsidR="00EC3217" w:rsidRPr="00EC3217" w:rsidTr="00EC3217">
        <w:trPr>
          <w:trHeight w:val="315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3217" w:rsidRPr="00EC3217" w:rsidRDefault="00EC3217" w:rsidP="00EC3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321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F7638B" w:rsidRDefault="00F7638B"/>
    <w:p w:rsidR="002B6453" w:rsidRDefault="002B6453" w:rsidP="002B6453">
      <w:pPr>
        <w:jc w:val="center"/>
        <w:rPr>
          <w:b/>
          <w:bCs/>
        </w:rPr>
      </w:pPr>
      <w:r>
        <w:rPr>
          <w:b/>
          <w:bCs/>
        </w:rPr>
        <w:t>BİNGÖL İL EMNİYET MÜDÜRLÜĞÜ</w:t>
      </w:r>
    </w:p>
    <w:p w:rsidR="002B6453" w:rsidRDefault="002B6453" w:rsidP="002B6453">
      <w:pPr>
        <w:jc w:val="center"/>
        <w:rPr>
          <w:b/>
          <w:bCs/>
        </w:rPr>
      </w:pPr>
      <w:r>
        <w:rPr>
          <w:b/>
          <w:bCs/>
        </w:rPr>
        <w:t>KARLIOVA İLÇE EMNİYET MÜDÜRLÜĞÜ</w:t>
      </w:r>
    </w:p>
    <w:p w:rsidR="002B6453" w:rsidRDefault="002B6453" w:rsidP="002B6453">
      <w:pPr>
        <w:jc w:val="center"/>
        <w:rPr>
          <w:b/>
          <w:bCs/>
        </w:rPr>
      </w:pPr>
      <w:r>
        <w:rPr>
          <w:b/>
          <w:bCs/>
        </w:rPr>
        <w:t>BELGELENDİRME BÜRO AMİRLİĞİ</w:t>
      </w:r>
    </w:p>
    <w:p w:rsidR="002B6453" w:rsidRDefault="002B6453" w:rsidP="002B6453">
      <w:pPr>
        <w:ind w:left="-284"/>
        <w:jc w:val="center"/>
        <w:rPr>
          <w:b/>
          <w:bCs/>
        </w:rPr>
      </w:pPr>
      <w:r>
        <w:rPr>
          <w:b/>
          <w:bCs/>
        </w:rPr>
        <w:t xml:space="preserve">     KAMU HİZMET STANDARTLARI TABLOSU   </w:t>
      </w:r>
    </w:p>
    <w:tbl>
      <w:tblPr>
        <w:tblpPr w:leftFromText="141" w:rightFromText="141" w:vertAnchor="text" w:horzAnchor="margin" w:tblpXSpec="center" w:tblpY="180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28"/>
        <w:gridCol w:w="8245"/>
        <w:gridCol w:w="2492"/>
      </w:tblGrid>
      <w:tr w:rsidR="002B6453" w:rsidTr="002B6453">
        <w:trPr>
          <w:trHeight w:val="11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SIRA NO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HİZMETİN ADI 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BAŞVURUDA İSTENİLEN BELGELER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HİZMETİN TAMAMLANMA SÜRESİ</w:t>
            </w:r>
          </w:p>
          <w:p w:rsidR="002B6453" w:rsidRDefault="002B64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(EN GEÇ SÜRE)</w:t>
            </w:r>
          </w:p>
        </w:tc>
      </w:tr>
      <w:tr w:rsidR="002B6453" w:rsidTr="002B6453">
        <w:trPr>
          <w:trHeight w:val="8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spacing w:line="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Yivsiz Tüfek Ruhsatnamesi</w:t>
            </w:r>
          </w:p>
          <w:p w:rsidR="002B6453" w:rsidRDefault="002B6453">
            <w:pPr>
              <w:spacing w:line="7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(Yeni)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Dilekçe (Kaymakamlık Makamına Yazılan ve tarafımıza havale edilen)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1 Adet Mavi Telli Dosya ve 1 adet Fotoğraf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Harç Makbuzu (Maliye)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Kart Makbuzu (Ziraat Bankasına Polis Teşkilatı Güçlendirme Vakfı adına)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Vergi Dairesinden “Borcu Yoktur” yazısı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Sağlık Raporu (Fotoğraflı ve Mühürlü olmalıdır-Aile Hekiminden olabilir.)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Parmak İzi Formu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Tüm bu belgeler ile müracaat eden vatandaşa 1(bir) adet yivsiz tüfek satın alma belgesi düzenlenerek verilir. Verilen belgenin geçerlilik süresi 1 (bir) ay olup müracaatçı vatandaş 1 (bir) ay içerisinde Yivsiz Tüfek Ruhsatnamesi düzenlenmesi amacıyla, tüfeğini satın alarak faturası ile birlikte tarafımıza müracaat etmek zorundadır. </w:t>
            </w:r>
          </w:p>
          <w:p w:rsidR="002B6453" w:rsidRDefault="002B6453">
            <w:pPr>
              <w:ind w:left="360"/>
              <w:jc w:val="both"/>
            </w:pPr>
            <w:r>
              <w:t>Satın alınan Yivsiz Tüfek ile birlikte tarafımıza başvuran müracaatçı vatandaşa ASİP projesi üzerinden ruhsat düzenlenerek Geçici Yivsiz Tüfek Ruhsatı müracaatçı vatandaşa verilir.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HAFTA/1 AY</w:t>
            </w:r>
          </w:p>
        </w:tc>
      </w:tr>
      <w:tr w:rsidR="002B6453" w:rsidTr="002B6453">
        <w:trPr>
          <w:trHeight w:val="8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spacing w:line="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Yivsiz Tüfek Ruhsatnamesi</w:t>
            </w:r>
          </w:p>
          <w:p w:rsidR="002B6453" w:rsidRDefault="002B6453">
            <w:pPr>
              <w:spacing w:line="7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(Yenileme)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Dilekçe (Kaymakamlık Makamına Yazılan ve tarafımıza havale edilen)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1 Adet Mavi Telli Dosya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Harç Makbuzu (Maliye)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Kart Makbuzu (Ziraat Bankasına Polis Teşkilatı Güçlendirme Vakfı adına)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Vergi Dairesinden “Borcu Yoktur” yazısı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Sağlık Raporu (Fotoğraflı ve Mühürlü olmalıdır-Aile Hekiminden olabilir.)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Parmak İzi Formu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Eski Ruhsat 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Tüfek </w:t>
            </w:r>
          </w:p>
          <w:p w:rsidR="002B6453" w:rsidRDefault="002B6453">
            <w:pPr>
              <w:ind w:left="360"/>
              <w:jc w:val="both"/>
            </w:pPr>
            <w:r>
              <w:t>Tüm bu belgeler ile birlikte tarafımıza müracaatta bulunan vatandaşa ASİP Projesi üzerinden Yivsiz Tüfek Ruhsatnamesi yenilenerek Proje üzerinden alınan Geçici Yivsiz Tüfek Ruhsatı müracaatçı vatandaşa verilir.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HAFTA/1 AY</w:t>
            </w:r>
          </w:p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İLÇE DIŞINDAN YAPILACAK YENİLEMELERDE 30 (OTUZ) GÜN</w:t>
            </w:r>
          </w:p>
        </w:tc>
      </w:tr>
      <w:tr w:rsidR="002B6453" w:rsidTr="002B6453">
        <w:trPr>
          <w:trHeight w:val="8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spacing w:line="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Yivsiz Tüfek Ruhsatnamesi</w:t>
            </w:r>
          </w:p>
          <w:p w:rsidR="002B6453" w:rsidRDefault="002B6453">
            <w:pPr>
              <w:spacing w:line="7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(Devir)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pStyle w:val="ListeParagraf"/>
              <w:jc w:val="both"/>
              <w:rPr>
                <w:b/>
              </w:rPr>
            </w:pPr>
            <w:r>
              <w:rPr>
                <w:b/>
              </w:rPr>
              <w:t>Devir Alandan;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Devir Alma Dilekçesi (Kaymakamlık Makamına Yazılan ve tarafımıza havale edilen)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1 Adet Mavi Telli Dosya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Harç Makbuzu (Maliye)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Kart Makbuzu (Ziraat Bankasına Polis Teşkilatı Güçlendirme Vakfı adına)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Vergi Dairesinden “Borcu Yoktur” yazısı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Sağlık Raporu (Fotoğraflı ve Mühürlü olmalıdır-Aile Hekiminden olabilir.)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Parmak İzi Formu</w:t>
            </w:r>
          </w:p>
          <w:p w:rsidR="002B6453" w:rsidRDefault="002B6453">
            <w:pPr>
              <w:pStyle w:val="ListeParagraf"/>
              <w:ind w:left="1416" w:hanging="696"/>
              <w:jc w:val="both"/>
              <w:rPr>
                <w:b/>
              </w:rPr>
            </w:pPr>
            <w:r>
              <w:rPr>
                <w:b/>
              </w:rPr>
              <w:t>Devir Edenden;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Devir Etme Dilekçesi (Kaymakamlık Makamına Yazılan ve tarafımıza havale edilen)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Yivsiz Tüfek Ruhsatnamesi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Tüfek </w:t>
            </w:r>
          </w:p>
          <w:p w:rsidR="002B6453" w:rsidRDefault="002B6453">
            <w:pPr>
              <w:ind w:left="360"/>
              <w:jc w:val="both"/>
            </w:pPr>
            <w:r>
              <w:t>Tüm bu belgeler ile birlikte tarafımıza müracaatta bulunan vatandaşa ASİP Projesi üzerinden Yivsiz Tüfek Ruhsatnamesi düzenlenerek Proje üzerinden alınan Geçici Yivsiz Tüfek Ruhsatı müracaatçı vatandaşa verilir.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HAFTA/1 AY</w:t>
            </w:r>
          </w:p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</w:p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İLÇE DIŞINDAN YAPILACAK YİVSİZ TÜFEK DEVİRLERİNDE 30 (OTUZ) GÜN</w:t>
            </w:r>
          </w:p>
        </w:tc>
      </w:tr>
      <w:tr w:rsidR="002B6453" w:rsidTr="002B6453">
        <w:trPr>
          <w:trHeight w:val="8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spacing w:line="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Yivsiz Tüfek Ruhsatnamesi Zayi Sebebi İle Yenileme</w:t>
            </w:r>
          </w:p>
        </w:tc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 w:rsidP="00C44B32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Dilekçe (Kaymakamlık Makamına yazılan ve tarafımıza havale edilen)</w:t>
            </w:r>
          </w:p>
          <w:p w:rsidR="002B6453" w:rsidRDefault="002B6453" w:rsidP="00C44B32">
            <w:pPr>
              <w:pStyle w:val="ListeParagraf"/>
              <w:numPr>
                <w:ilvl w:val="0"/>
                <w:numId w:val="5"/>
              </w:numPr>
              <w:jc w:val="both"/>
            </w:pPr>
            <w:r>
              <w:t>Ruhsatname Fotokopisi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HAFTA/1 AY</w:t>
            </w:r>
          </w:p>
        </w:tc>
      </w:tr>
      <w:tr w:rsidR="002B6453" w:rsidTr="002B6453">
        <w:trPr>
          <w:trHeight w:val="892"/>
        </w:trPr>
        <w:tc>
          <w:tcPr>
            <w:tcW w:w="1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3" w:rsidRDefault="002B6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Yapılacak olan tüm iş ve işlemlerde dijital sisteme geçilmiş olup müracaatçı vatandaşın Türkiye Cumhuriyeti Yeni Kimlik Kartı ile müracaat etmesi gerekmektedir.</w:t>
            </w:r>
          </w:p>
        </w:tc>
      </w:tr>
    </w:tbl>
    <w:p w:rsidR="002B6453" w:rsidRDefault="002B6453" w:rsidP="002B6453">
      <w:pPr>
        <w:rPr>
          <w:rFonts w:eastAsia="Times New Roman"/>
          <w:b/>
          <w:sz w:val="28"/>
          <w:szCs w:val="28"/>
        </w:rPr>
      </w:pPr>
    </w:p>
    <w:p w:rsidR="002B6453" w:rsidRDefault="002B6453" w:rsidP="002B645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3554"/>
        <w:gridCol w:w="3475"/>
        <w:gridCol w:w="3500"/>
      </w:tblGrid>
      <w:tr w:rsidR="002B6453" w:rsidTr="002B6453">
        <w:trPr>
          <w:trHeight w:val="320"/>
        </w:trPr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İlk Müracaat Yeri</w:t>
            </w:r>
          </w:p>
        </w:tc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Belgelendirme Büro Amiri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İkinci Müracaat Yeri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İlçe Emniyet Müdürü</w:t>
            </w:r>
          </w:p>
        </w:tc>
      </w:tr>
      <w:tr w:rsidR="002B6453" w:rsidTr="002B6453">
        <w:trPr>
          <w:trHeight w:val="320"/>
        </w:trPr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İsim</w:t>
            </w:r>
          </w:p>
        </w:tc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Ömer ÇAKIR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İsim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Adil AYDEMİR</w:t>
            </w:r>
          </w:p>
        </w:tc>
      </w:tr>
      <w:tr w:rsidR="002B6453" w:rsidTr="002B6453">
        <w:trPr>
          <w:trHeight w:val="320"/>
        </w:trPr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Unvan</w:t>
            </w:r>
          </w:p>
        </w:tc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 xml:space="preserve">Komiser 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Unvan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3.Sınıf Emn. Müdürü</w:t>
            </w:r>
          </w:p>
        </w:tc>
      </w:tr>
      <w:tr w:rsidR="002B6453" w:rsidTr="002B6453">
        <w:trPr>
          <w:trHeight w:val="335"/>
        </w:trPr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Adres</w:t>
            </w:r>
            <w:r>
              <w:tab/>
            </w:r>
          </w:p>
        </w:tc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Karlıova İlçe Emniyet Müdürlüğü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Adres</w:t>
            </w:r>
            <w:r>
              <w:tab/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Karlıova İlçe Emniyet Müdürlüğü</w:t>
            </w:r>
          </w:p>
        </w:tc>
      </w:tr>
      <w:tr w:rsidR="002B6453" w:rsidTr="002B6453">
        <w:trPr>
          <w:trHeight w:val="320"/>
        </w:trPr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Tel</w:t>
            </w:r>
          </w:p>
        </w:tc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0426 511 20 37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Tel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0426 511 20 37</w:t>
            </w:r>
          </w:p>
        </w:tc>
      </w:tr>
      <w:tr w:rsidR="002B6453" w:rsidTr="002B6453">
        <w:trPr>
          <w:trHeight w:val="335"/>
        </w:trPr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Faks</w:t>
            </w:r>
          </w:p>
        </w:tc>
        <w:tc>
          <w:tcPr>
            <w:tcW w:w="4098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0426 511 21 50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Faks</w:t>
            </w:r>
          </w:p>
        </w:tc>
        <w:tc>
          <w:tcPr>
            <w:tcW w:w="4099" w:type="dxa"/>
            <w:hideMark/>
          </w:tcPr>
          <w:p w:rsidR="002B6453" w:rsidRDefault="002B6453">
            <w:pPr>
              <w:rPr>
                <w:b/>
                <w:sz w:val="28"/>
                <w:szCs w:val="28"/>
              </w:rPr>
            </w:pPr>
            <w:r>
              <w:t>0426 511 21 50</w:t>
            </w:r>
          </w:p>
        </w:tc>
      </w:tr>
    </w:tbl>
    <w:p w:rsidR="002B6453" w:rsidRDefault="002B6453" w:rsidP="002B6453">
      <w:pPr>
        <w:rPr>
          <w:rFonts w:eastAsia="Times New Roman"/>
          <w:b/>
          <w:sz w:val="28"/>
          <w:szCs w:val="28"/>
        </w:rPr>
      </w:pPr>
    </w:p>
    <w:p w:rsidR="002B6453" w:rsidRDefault="002B6453" w:rsidP="002B6453">
      <w:pPr>
        <w:ind w:firstLine="708"/>
        <w:rPr>
          <w:b/>
          <w:sz w:val="28"/>
          <w:szCs w:val="28"/>
        </w:rPr>
      </w:pPr>
    </w:p>
    <w:p w:rsidR="002B6453" w:rsidRDefault="002B6453" w:rsidP="002B6453">
      <w:pPr>
        <w:rPr>
          <w:b/>
          <w:sz w:val="24"/>
          <w:szCs w:val="24"/>
        </w:rPr>
      </w:pPr>
    </w:p>
    <w:p w:rsidR="002B6453" w:rsidRDefault="002B6453" w:rsidP="002B6453">
      <w:pPr>
        <w:rPr>
          <w:b/>
        </w:rPr>
      </w:pPr>
    </w:p>
    <w:p w:rsidR="002B6453" w:rsidRDefault="002B6453" w:rsidP="002B6453">
      <w:pPr>
        <w:rPr>
          <w:b/>
        </w:rPr>
      </w:pPr>
    </w:p>
    <w:p w:rsidR="002B6453" w:rsidRDefault="002B6453" w:rsidP="002B6453">
      <w:pPr>
        <w:rPr>
          <w:b/>
        </w:rPr>
      </w:pPr>
    </w:p>
    <w:p w:rsidR="002B6453" w:rsidRDefault="002B6453">
      <w:bookmarkStart w:id="0" w:name="_GoBack"/>
      <w:bookmarkEnd w:id="0"/>
    </w:p>
    <w:sectPr w:rsidR="002B6453" w:rsidSect="00EC321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E39"/>
    <w:multiLevelType w:val="hybridMultilevel"/>
    <w:tmpl w:val="AE9AE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F97"/>
    <w:multiLevelType w:val="hybridMultilevel"/>
    <w:tmpl w:val="A11C59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5408"/>
    <w:multiLevelType w:val="hybridMultilevel"/>
    <w:tmpl w:val="4484FB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C0976"/>
    <w:multiLevelType w:val="hybridMultilevel"/>
    <w:tmpl w:val="24285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2F2"/>
    <w:multiLevelType w:val="hybridMultilevel"/>
    <w:tmpl w:val="03DC87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3"/>
    <w:rsid w:val="002B6453"/>
    <w:rsid w:val="00791A35"/>
    <w:rsid w:val="00EC3217"/>
    <w:rsid w:val="00F7638B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4305"/>
  <w15:chartTrackingRefBased/>
  <w15:docId w15:val="{B3EA4703-B5B6-4A11-93FC-9C9DDDF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64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B6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TÜRKEL</dc:creator>
  <cp:keywords/>
  <dc:description/>
  <cp:lastModifiedBy>Yüksel ALTUN</cp:lastModifiedBy>
  <cp:revision>3</cp:revision>
  <dcterms:created xsi:type="dcterms:W3CDTF">2024-02-05T07:15:00Z</dcterms:created>
  <dcterms:modified xsi:type="dcterms:W3CDTF">2024-02-09T06:15:00Z</dcterms:modified>
</cp:coreProperties>
</file>